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80" w:rsidRPr="00087780" w:rsidRDefault="00087780" w:rsidP="00087780">
      <w:pPr>
        <w:tabs>
          <w:tab w:val="left" w:pos="720"/>
        </w:tabs>
        <w:autoSpaceDE w:val="0"/>
        <w:rPr>
          <w:sz w:val="36"/>
          <w:szCs w:val="36"/>
          <w:lang w:eastAsia="uk-UA"/>
        </w:rPr>
      </w:pPr>
      <w:r>
        <w:rPr>
          <w:sz w:val="36"/>
          <w:szCs w:val="36"/>
          <w:lang w:eastAsia="uk-UA"/>
        </w:rPr>
        <w:tab/>
      </w:r>
      <w:r>
        <w:rPr>
          <w:sz w:val="36"/>
          <w:szCs w:val="36"/>
          <w:lang w:eastAsia="uk-UA"/>
        </w:rPr>
        <w:tab/>
      </w:r>
      <w:r>
        <w:rPr>
          <w:sz w:val="36"/>
          <w:szCs w:val="36"/>
          <w:lang w:eastAsia="uk-UA"/>
        </w:rPr>
        <w:tab/>
      </w:r>
      <w:r>
        <w:rPr>
          <w:sz w:val="36"/>
          <w:szCs w:val="36"/>
          <w:lang w:eastAsia="uk-UA"/>
        </w:rPr>
        <w:tab/>
      </w:r>
      <w:r>
        <w:rPr>
          <w:sz w:val="36"/>
          <w:szCs w:val="36"/>
          <w:lang w:eastAsia="uk-UA"/>
        </w:rPr>
        <w:tab/>
      </w:r>
      <w:r w:rsidR="00C003EF">
        <w:rPr>
          <w:sz w:val="36"/>
          <w:szCs w:val="36"/>
          <w:lang w:eastAsia="uk-UA"/>
        </w:rPr>
        <w:tab/>
      </w:r>
      <w:r w:rsidR="00C003EF">
        <w:rPr>
          <w:sz w:val="36"/>
          <w:szCs w:val="36"/>
          <w:lang w:eastAsia="uk-UA"/>
        </w:rPr>
        <w:tab/>
      </w:r>
    </w:p>
    <w:p w:rsidR="00087780" w:rsidRPr="00087780" w:rsidRDefault="00087780" w:rsidP="00087780">
      <w:pPr>
        <w:jc w:val="both"/>
        <w:rPr>
          <w:sz w:val="36"/>
          <w:szCs w:val="36"/>
        </w:rPr>
      </w:pPr>
      <w:r w:rsidRPr="00087780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4D7C5A7" wp14:editId="44C691BA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780" w:rsidRPr="00087780" w:rsidRDefault="00087780" w:rsidP="00087780">
      <w:pPr>
        <w:jc w:val="both"/>
        <w:rPr>
          <w:b/>
          <w:sz w:val="36"/>
          <w:szCs w:val="36"/>
        </w:rPr>
      </w:pPr>
    </w:p>
    <w:p w:rsidR="00087780" w:rsidRPr="00087780" w:rsidRDefault="00087780" w:rsidP="00087780">
      <w:pPr>
        <w:spacing w:line="216" w:lineRule="auto"/>
        <w:jc w:val="both"/>
        <w:rPr>
          <w:b/>
          <w:sz w:val="36"/>
          <w:szCs w:val="36"/>
        </w:rPr>
      </w:pPr>
    </w:p>
    <w:p w:rsidR="00087780" w:rsidRPr="00087780" w:rsidRDefault="00087780" w:rsidP="00087780">
      <w:pPr>
        <w:spacing w:line="216" w:lineRule="auto"/>
        <w:ind w:left="2124" w:firstLine="708"/>
        <w:jc w:val="both"/>
        <w:rPr>
          <w:b/>
        </w:rPr>
      </w:pPr>
      <w:r w:rsidRPr="00087780">
        <w:rPr>
          <w:b/>
        </w:rPr>
        <w:t>Київська  районна в м. Полтаві  рада</w:t>
      </w:r>
    </w:p>
    <w:p w:rsidR="00087780" w:rsidRPr="00087780" w:rsidRDefault="00087780" w:rsidP="00087780">
      <w:pPr>
        <w:spacing w:line="216" w:lineRule="auto"/>
        <w:ind w:left="2832" w:firstLine="708"/>
        <w:jc w:val="both"/>
        <w:rPr>
          <w:b/>
        </w:rPr>
      </w:pPr>
      <w:r w:rsidRPr="00087780">
        <w:rPr>
          <w:b/>
        </w:rPr>
        <w:t>Виконавчий  комітет</w:t>
      </w:r>
    </w:p>
    <w:p w:rsidR="00087780" w:rsidRPr="00087780" w:rsidRDefault="00087780" w:rsidP="00087780">
      <w:pPr>
        <w:spacing w:line="216" w:lineRule="auto"/>
        <w:ind w:left="2832" w:firstLine="708"/>
        <w:jc w:val="both"/>
        <w:rPr>
          <w:b/>
          <w:sz w:val="16"/>
          <w:szCs w:val="16"/>
        </w:rPr>
      </w:pPr>
    </w:p>
    <w:p w:rsidR="00087780" w:rsidRDefault="00087780" w:rsidP="00087780">
      <w:pPr>
        <w:spacing w:line="216" w:lineRule="auto"/>
        <w:ind w:left="2832" w:firstLine="708"/>
        <w:jc w:val="both"/>
        <w:rPr>
          <w:b/>
          <w:sz w:val="32"/>
        </w:rPr>
      </w:pPr>
      <w:r w:rsidRPr="00087780">
        <w:rPr>
          <w:b/>
          <w:sz w:val="32"/>
        </w:rPr>
        <w:t xml:space="preserve">    Р І Ш Е Н </w:t>
      </w:r>
      <w:proofErr w:type="spellStart"/>
      <w:r w:rsidRPr="00087780">
        <w:rPr>
          <w:b/>
          <w:sz w:val="32"/>
        </w:rPr>
        <w:t>Н</w:t>
      </w:r>
      <w:proofErr w:type="spellEnd"/>
      <w:r w:rsidRPr="00087780">
        <w:rPr>
          <w:b/>
          <w:sz w:val="32"/>
        </w:rPr>
        <w:t xml:space="preserve"> Я</w:t>
      </w:r>
    </w:p>
    <w:p w:rsidR="00087780" w:rsidRPr="00087780" w:rsidRDefault="00087780" w:rsidP="00087780">
      <w:pPr>
        <w:spacing w:line="216" w:lineRule="auto"/>
        <w:ind w:left="2832" w:firstLine="708"/>
        <w:jc w:val="both"/>
        <w:rPr>
          <w:b/>
          <w:sz w:val="32"/>
        </w:rPr>
      </w:pPr>
    </w:p>
    <w:p w:rsidR="00087780" w:rsidRPr="00087780" w:rsidRDefault="00087780" w:rsidP="00087780">
      <w:pPr>
        <w:spacing w:line="216" w:lineRule="auto"/>
        <w:jc w:val="both"/>
        <w:rPr>
          <w:sz w:val="16"/>
          <w:szCs w:val="16"/>
        </w:rPr>
      </w:pPr>
    </w:p>
    <w:p w:rsidR="00087780" w:rsidRPr="00C003EF" w:rsidRDefault="00087780" w:rsidP="00087780">
      <w:pPr>
        <w:spacing w:line="216" w:lineRule="auto"/>
        <w:jc w:val="both"/>
        <w:rPr>
          <w:sz w:val="28"/>
          <w:szCs w:val="28"/>
        </w:rPr>
      </w:pPr>
      <w:r w:rsidRPr="00087780">
        <w:rPr>
          <w:sz w:val="28"/>
          <w:szCs w:val="28"/>
        </w:rPr>
        <w:t>Від 25.04.2017</w:t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</w:r>
      <w:r w:rsidRPr="00087780">
        <w:rPr>
          <w:sz w:val="28"/>
          <w:szCs w:val="28"/>
        </w:rPr>
        <w:tab/>
        <w:t xml:space="preserve">№ </w:t>
      </w:r>
      <w:r w:rsidR="00C003EF">
        <w:rPr>
          <w:sz w:val="28"/>
          <w:szCs w:val="28"/>
          <w:lang w:val="ru-RU"/>
        </w:rPr>
        <w:t>113</w:t>
      </w:r>
    </w:p>
    <w:p w:rsidR="00087780" w:rsidRPr="00087780" w:rsidRDefault="00087780" w:rsidP="00087780">
      <w:pPr>
        <w:pStyle w:val="4"/>
        <w:spacing w:before="0" w:line="216" w:lineRule="auto"/>
        <w:jc w:val="both"/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</w:pPr>
    </w:p>
    <w:p w:rsidR="00087780" w:rsidRPr="00087780" w:rsidRDefault="00087780" w:rsidP="00087780">
      <w:pPr>
        <w:shd w:val="clear" w:color="auto" w:fill="FFFFFF"/>
        <w:autoSpaceDE w:val="0"/>
        <w:spacing w:line="302" w:lineRule="exact"/>
        <w:rPr>
          <w:rFonts w:ascii="Times New Roman" w:hAnsi="Times New Roman" w:cs="Times New Roman"/>
          <w:spacing w:val="-3"/>
          <w:sz w:val="28"/>
          <w:szCs w:val="28"/>
        </w:rPr>
      </w:pPr>
      <w:r w:rsidRPr="00087780">
        <w:rPr>
          <w:rFonts w:ascii="Times New Roman" w:hAnsi="Times New Roman" w:cs="Times New Roman"/>
          <w:spacing w:val="-3"/>
          <w:sz w:val="28"/>
          <w:szCs w:val="28"/>
        </w:rPr>
        <w:t xml:space="preserve">Про розгляд заяв </w:t>
      </w:r>
    </w:p>
    <w:p w:rsidR="00087780" w:rsidRPr="00087780" w:rsidRDefault="0098642A" w:rsidP="00087780">
      <w:pPr>
        <w:shd w:val="clear" w:color="auto" w:fill="FFFFFF"/>
        <w:autoSpaceDE w:val="0"/>
        <w:spacing w:line="302" w:lineRule="exact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(особи)</w:t>
      </w:r>
    </w:p>
    <w:p w:rsidR="00087780" w:rsidRPr="00087780" w:rsidRDefault="00087780" w:rsidP="00087780">
      <w:pPr>
        <w:pStyle w:val="4"/>
        <w:spacing w:before="0" w:line="216" w:lineRule="auto"/>
        <w:ind w:firstLine="709"/>
        <w:jc w:val="both"/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</w:pPr>
    </w:p>
    <w:p w:rsidR="00087780" w:rsidRPr="00087780" w:rsidRDefault="00087780" w:rsidP="00087780">
      <w:pPr>
        <w:pStyle w:val="4"/>
        <w:spacing w:before="0" w:line="216" w:lineRule="auto"/>
        <w:ind w:firstLine="709"/>
        <w:jc w:val="both"/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</w:pPr>
      <w:r w:rsidRPr="00087780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Розглянувши звернення </w:t>
      </w:r>
      <w:r w:rsidR="0098642A">
        <w:rPr>
          <w:rFonts w:ascii="Times New Roman" w:hAnsi="Times New Roman" w:cs="Times New Roman"/>
          <w:b w:val="0"/>
          <w:i w:val="0"/>
          <w:color w:val="auto"/>
          <w:spacing w:val="-3"/>
          <w:sz w:val="28"/>
          <w:szCs w:val="28"/>
          <w:lang w:val="uk-UA"/>
        </w:rPr>
        <w:t>(особи)</w:t>
      </w:r>
      <w:r w:rsidRPr="00087780">
        <w:rPr>
          <w:rFonts w:ascii="Times New Roman" w:hAnsi="Times New Roman" w:cs="Times New Roman"/>
          <w:b w:val="0"/>
          <w:i w:val="0"/>
          <w:color w:val="auto"/>
          <w:spacing w:val="-3"/>
          <w:sz w:val="28"/>
          <w:szCs w:val="28"/>
          <w:lang w:val="uk-UA"/>
        </w:rPr>
        <w:t xml:space="preserve"> щодо самовільного зайняття зем</w:t>
      </w:r>
      <w:r w:rsidR="0098642A">
        <w:rPr>
          <w:rFonts w:ascii="Times New Roman" w:hAnsi="Times New Roman" w:cs="Times New Roman"/>
          <w:b w:val="0"/>
          <w:i w:val="0"/>
          <w:color w:val="auto"/>
          <w:spacing w:val="-3"/>
          <w:sz w:val="28"/>
          <w:szCs w:val="28"/>
          <w:lang w:val="uk-UA"/>
        </w:rPr>
        <w:t>ельної ділянки (особа)</w:t>
      </w:r>
      <w:r w:rsidRPr="00087780">
        <w:rPr>
          <w:rFonts w:ascii="Times New Roman" w:hAnsi="Times New Roman" w:cs="Times New Roman"/>
          <w:b w:val="0"/>
          <w:i w:val="0"/>
          <w:color w:val="auto"/>
          <w:spacing w:val="-3"/>
          <w:sz w:val="28"/>
          <w:szCs w:val="28"/>
          <w:lang w:val="uk-UA"/>
        </w:rPr>
        <w:t>,</w:t>
      </w:r>
      <w:r w:rsidRPr="00087780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враховуючи </w:t>
      </w:r>
      <w:r w:rsidRPr="00087780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лист Головного управління </w:t>
      </w:r>
      <w:proofErr w:type="spellStart"/>
      <w:r w:rsidRPr="00087780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Держгеокадастру</w:t>
      </w:r>
      <w:proofErr w:type="spellEnd"/>
      <w:r w:rsidRPr="00087780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у Полтавській області № 17-16-0.41-2448/2-17 від 06.04.2017 року щодо необхідності проведення самоврядного контролю,</w:t>
      </w:r>
      <w:r w:rsidRPr="00087780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акт комісійного обстеження від 18.04.2017</w:t>
      </w:r>
      <w:r w:rsidRPr="00087780">
        <w:rPr>
          <w:rFonts w:ascii="Times New Roman" w:eastAsia="Arial Unicode MS" w:hAnsi="Times New Roman" w:cs="Times New Roman"/>
          <w:color w:val="auto"/>
          <w:sz w:val="28"/>
          <w:szCs w:val="28"/>
          <w:lang w:val="uk-UA"/>
        </w:rPr>
        <w:t xml:space="preserve">, </w:t>
      </w:r>
      <w:r w:rsidRPr="00087780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виконком Київської районної в м. Полтаві </w:t>
      </w:r>
      <w:proofErr w:type="gramStart"/>
      <w:r w:rsidRPr="00087780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  <w:lang w:val="uk-UA"/>
        </w:rPr>
        <w:t>ради</w:t>
      </w:r>
      <w:proofErr w:type="gramEnd"/>
    </w:p>
    <w:p w:rsidR="00087780" w:rsidRPr="00087780" w:rsidRDefault="00087780" w:rsidP="00087780">
      <w:pPr>
        <w:spacing w:line="216" w:lineRule="auto"/>
        <w:jc w:val="both"/>
        <w:rPr>
          <w:rFonts w:eastAsia="Arial Unicode MS" w:hint="eastAsia"/>
          <w:sz w:val="28"/>
          <w:szCs w:val="28"/>
        </w:rPr>
      </w:pPr>
    </w:p>
    <w:p w:rsidR="00087780" w:rsidRPr="00087780" w:rsidRDefault="00087780" w:rsidP="00087780">
      <w:pPr>
        <w:spacing w:line="216" w:lineRule="auto"/>
        <w:jc w:val="both"/>
        <w:rPr>
          <w:rFonts w:eastAsia="Arial Unicode MS" w:hint="eastAsia"/>
          <w:sz w:val="28"/>
          <w:szCs w:val="28"/>
        </w:rPr>
      </w:pPr>
      <w:r w:rsidRPr="00087780">
        <w:rPr>
          <w:rFonts w:eastAsia="Arial Unicode MS"/>
          <w:sz w:val="28"/>
          <w:szCs w:val="28"/>
        </w:rPr>
        <w:t>в и р і ш и в:</w:t>
      </w:r>
    </w:p>
    <w:p w:rsidR="00087780" w:rsidRPr="0089443D" w:rsidRDefault="00087780" w:rsidP="00087780">
      <w:pPr>
        <w:spacing w:line="216" w:lineRule="auto"/>
        <w:jc w:val="both"/>
        <w:rPr>
          <w:rFonts w:eastAsia="Arial Unicode MS" w:hint="eastAsia"/>
          <w:sz w:val="28"/>
          <w:szCs w:val="28"/>
        </w:rPr>
      </w:pPr>
    </w:p>
    <w:p w:rsidR="00087780" w:rsidRPr="000D4F69" w:rsidRDefault="00087780" w:rsidP="00087780">
      <w:pPr>
        <w:pStyle w:val="a3"/>
        <w:numPr>
          <w:ilvl w:val="0"/>
          <w:numId w:val="1"/>
        </w:numPr>
        <w:spacing w:line="216" w:lineRule="auto"/>
        <w:ind w:left="0" w:firstLine="0"/>
        <w:jc w:val="both"/>
        <w:rPr>
          <w:rFonts w:eastAsia="Arial Unicode MS" w:hint="eastAsia"/>
          <w:sz w:val="28"/>
          <w:szCs w:val="28"/>
        </w:rPr>
      </w:pPr>
      <w:r>
        <w:rPr>
          <w:rFonts w:eastAsia="Arial Unicode MS"/>
          <w:sz w:val="28"/>
          <w:szCs w:val="28"/>
        </w:rPr>
        <w:t>Пропонувати</w:t>
      </w:r>
      <w:r w:rsidRPr="000D4F69">
        <w:rPr>
          <w:rFonts w:eastAsia="Arial Unicode MS"/>
          <w:sz w:val="28"/>
          <w:szCs w:val="28"/>
        </w:rPr>
        <w:t xml:space="preserve"> </w:t>
      </w:r>
      <w:r w:rsidR="0098642A">
        <w:rPr>
          <w:rFonts w:eastAsia="Arial Unicode MS"/>
          <w:sz w:val="28"/>
          <w:szCs w:val="28"/>
        </w:rPr>
        <w:t xml:space="preserve">(особа) </w:t>
      </w:r>
      <w:r w:rsidRPr="000D4F69">
        <w:rPr>
          <w:rFonts w:eastAsia="Arial Unicode MS"/>
          <w:sz w:val="28"/>
          <w:szCs w:val="28"/>
        </w:rPr>
        <w:t>в місячний термін</w:t>
      </w:r>
      <w:r>
        <w:rPr>
          <w:rFonts w:eastAsia="Arial Unicode MS"/>
          <w:sz w:val="28"/>
          <w:szCs w:val="28"/>
        </w:rPr>
        <w:t xml:space="preserve"> відновити межі власної </w:t>
      </w:r>
      <w:r w:rsidRPr="000D4F69">
        <w:rPr>
          <w:rFonts w:eastAsia="Arial Unicode MS"/>
          <w:sz w:val="28"/>
          <w:szCs w:val="28"/>
        </w:rPr>
        <w:t xml:space="preserve">земельної ділянки по </w:t>
      </w:r>
      <w:r w:rsidR="0098642A">
        <w:rPr>
          <w:rFonts w:eastAsia="Arial Unicode MS"/>
          <w:sz w:val="28"/>
          <w:szCs w:val="28"/>
        </w:rPr>
        <w:t xml:space="preserve">(адреса) </w:t>
      </w:r>
      <w:r w:rsidRPr="000D4F69">
        <w:rPr>
          <w:rFonts w:eastAsia="Arial Unicode MS"/>
          <w:sz w:val="28"/>
          <w:szCs w:val="28"/>
        </w:rPr>
        <w:t>відповідн</w:t>
      </w:r>
      <w:r>
        <w:rPr>
          <w:rFonts w:eastAsia="Arial Unicode MS"/>
          <w:sz w:val="28"/>
          <w:szCs w:val="28"/>
        </w:rPr>
        <w:t>о</w:t>
      </w:r>
      <w:r w:rsidRPr="000D4F69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до </w:t>
      </w:r>
      <w:r>
        <w:rPr>
          <w:rFonts w:eastAsia="Arial Unicode MS" w:hint="eastAsia"/>
          <w:sz w:val="28"/>
          <w:szCs w:val="28"/>
        </w:rPr>
        <w:t>«</w:t>
      </w:r>
      <w:r>
        <w:rPr>
          <w:rFonts w:eastAsia="Arial Unicode MS"/>
          <w:sz w:val="28"/>
          <w:szCs w:val="28"/>
        </w:rPr>
        <w:t xml:space="preserve">Державного акту на право </w:t>
      </w:r>
      <w:r w:rsidR="0098642A">
        <w:rPr>
          <w:rFonts w:eastAsia="Arial Unicode MS"/>
          <w:sz w:val="28"/>
          <w:szCs w:val="28"/>
        </w:rPr>
        <w:t>власності на земельну ділянку (номер, серія)</w:t>
      </w:r>
      <w:r>
        <w:rPr>
          <w:rFonts w:eastAsia="Arial Unicode MS"/>
          <w:sz w:val="28"/>
          <w:szCs w:val="28"/>
        </w:rPr>
        <w:t xml:space="preserve"> від 15.06.2011 року та звільнити самовільно зайняту територію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7780" w:rsidRPr="00B31B1A" w:rsidRDefault="00087780" w:rsidP="00087780">
      <w:pPr>
        <w:spacing w:line="216" w:lineRule="auto"/>
        <w:jc w:val="both"/>
        <w:rPr>
          <w:rFonts w:eastAsia="Arial Unicode MS" w:hint="eastAsia"/>
          <w:sz w:val="28"/>
          <w:szCs w:val="28"/>
        </w:rPr>
      </w:pPr>
      <w:r w:rsidRPr="00B31B1A">
        <w:rPr>
          <w:rFonts w:eastAsia="Arial Unicode MS"/>
          <w:sz w:val="28"/>
          <w:szCs w:val="28"/>
        </w:rPr>
        <w:t>2.</w:t>
      </w:r>
      <w:r>
        <w:rPr>
          <w:rFonts w:eastAsia="Arial Unicode MS"/>
          <w:sz w:val="28"/>
          <w:szCs w:val="28"/>
        </w:rPr>
        <w:tab/>
      </w:r>
      <w:r w:rsidRPr="00B31B1A">
        <w:rPr>
          <w:rFonts w:eastAsia="Arial Unicode MS"/>
          <w:sz w:val="28"/>
          <w:szCs w:val="28"/>
        </w:rPr>
        <w:t xml:space="preserve">Загальному відділу </w:t>
      </w:r>
      <w:r w:rsidR="0098642A">
        <w:rPr>
          <w:rFonts w:eastAsia="Arial Unicode MS"/>
          <w:sz w:val="28"/>
          <w:szCs w:val="28"/>
        </w:rPr>
        <w:t>(особа</w:t>
      </w:r>
      <w:r w:rsidRPr="00B31B1A">
        <w:rPr>
          <w:rFonts w:eastAsia="Arial Unicode MS"/>
          <w:sz w:val="28"/>
          <w:szCs w:val="28"/>
        </w:rPr>
        <w:t xml:space="preserve">) </w:t>
      </w:r>
      <w:r>
        <w:rPr>
          <w:rFonts w:eastAsia="Arial Unicode MS"/>
          <w:sz w:val="28"/>
          <w:szCs w:val="28"/>
        </w:rPr>
        <w:t>довести до відома</w:t>
      </w:r>
      <w:r w:rsidR="0098642A">
        <w:rPr>
          <w:rFonts w:eastAsia="Arial Unicode MS"/>
          <w:sz w:val="28"/>
          <w:szCs w:val="28"/>
        </w:rPr>
        <w:t xml:space="preserve"> (особа)</w:t>
      </w:r>
      <w:r>
        <w:rPr>
          <w:rFonts w:eastAsia="Arial Unicode MS"/>
          <w:sz w:val="28"/>
          <w:szCs w:val="28"/>
        </w:rPr>
        <w:t xml:space="preserve"> </w:t>
      </w:r>
      <w:r w:rsidRPr="00B31B1A">
        <w:rPr>
          <w:rFonts w:eastAsia="Arial Unicode MS"/>
          <w:sz w:val="28"/>
          <w:szCs w:val="28"/>
        </w:rPr>
        <w:t xml:space="preserve">рішення </w:t>
      </w:r>
      <w:r>
        <w:rPr>
          <w:rFonts w:eastAsia="Arial Unicode MS"/>
          <w:sz w:val="28"/>
          <w:szCs w:val="28"/>
        </w:rPr>
        <w:t>виконавчого комітету.</w:t>
      </w:r>
    </w:p>
    <w:p w:rsidR="00087780" w:rsidRPr="00B31B1A" w:rsidRDefault="0098642A" w:rsidP="00087780">
      <w:pPr>
        <w:spacing w:line="216" w:lineRule="auto"/>
        <w:jc w:val="both"/>
        <w:rPr>
          <w:rFonts w:eastAsia="Arial Unicode MS" w:hint="eastAsia"/>
          <w:sz w:val="28"/>
          <w:szCs w:val="28"/>
        </w:rPr>
      </w:pPr>
      <w:r>
        <w:rPr>
          <w:rFonts w:eastAsia="Arial Unicode MS"/>
          <w:sz w:val="28"/>
          <w:szCs w:val="28"/>
        </w:rPr>
        <w:t>3.</w:t>
      </w:r>
      <w:bookmarkStart w:id="0" w:name="_GoBack"/>
      <w:bookmarkEnd w:id="0"/>
      <w:r w:rsidR="00087780">
        <w:rPr>
          <w:rFonts w:eastAsia="Arial Unicode MS"/>
          <w:sz w:val="28"/>
          <w:szCs w:val="28"/>
        </w:rPr>
        <w:tab/>
        <w:t>У разі невиконання зазначеного рішення в</w:t>
      </w:r>
      <w:r w:rsidR="00087780" w:rsidRPr="00B31B1A">
        <w:rPr>
          <w:rFonts w:eastAsia="Arial Unicode MS"/>
          <w:sz w:val="28"/>
          <w:szCs w:val="28"/>
        </w:rPr>
        <w:t xml:space="preserve">ідділу містобудування та архітектури направити лист до </w:t>
      </w:r>
      <w:r w:rsidR="00087780" w:rsidRPr="00EC273F">
        <w:rPr>
          <w:rFonts w:ascii="Times New Roman" w:hAnsi="Times New Roman" w:cs="Times New Roman"/>
          <w:sz w:val="28"/>
          <w:szCs w:val="28"/>
        </w:rPr>
        <w:t xml:space="preserve">Головного управління </w:t>
      </w:r>
      <w:proofErr w:type="spellStart"/>
      <w:r w:rsidR="00087780" w:rsidRPr="00EC273F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087780" w:rsidRPr="00EC273F">
        <w:rPr>
          <w:rFonts w:ascii="Times New Roman" w:hAnsi="Times New Roman" w:cs="Times New Roman"/>
          <w:sz w:val="28"/>
          <w:szCs w:val="28"/>
        </w:rPr>
        <w:t xml:space="preserve"> у Полтавській області</w:t>
      </w:r>
      <w:r w:rsidR="00087780" w:rsidRPr="00B31B1A">
        <w:rPr>
          <w:rFonts w:eastAsia="Arial Unicode MS"/>
          <w:sz w:val="28"/>
          <w:szCs w:val="28"/>
        </w:rPr>
        <w:t xml:space="preserve"> (вул. </w:t>
      </w:r>
      <w:proofErr w:type="spellStart"/>
      <w:r w:rsidR="00087780">
        <w:rPr>
          <w:rFonts w:eastAsia="Arial Unicode MS"/>
          <w:sz w:val="28"/>
          <w:szCs w:val="28"/>
        </w:rPr>
        <w:t>Уютна</w:t>
      </w:r>
      <w:proofErr w:type="spellEnd"/>
      <w:r w:rsidR="00087780">
        <w:rPr>
          <w:rFonts w:eastAsia="Arial Unicode MS"/>
          <w:sz w:val="28"/>
          <w:szCs w:val="28"/>
        </w:rPr>
        <w:t>, 23</w:t>
      </w:r>
      <w:r w:rsidR="00087780" w:rsidRPr="00B31B1A">
        <w:rPr>
          <w:rFonts w:eastAsia="Arial Unicode MS"/>
          <w:sz w:val="28"/>
          <w:szCs w:val="28"/>
        </w:rPr>
        <w:t>) з проханням вжит</w:t>
      </w:r>
      <w:r w:rsidR="00087780">
        <w:rPr>
          <w:rFonts w:eastAsia="Arial Unicode MS"/>
          <w:sz w:val="28"/>
          <w:szCs w:val="28"/>
        </w:rPr>
        <w:t>и</w:t>
      </w:r>
      <w:r w:rsidR="00087780" w:rsidRPr="00B31B1A">
        <w:rPr>
          <w:rFonts w:eastAsia="Arial Unicode MS"/>
          <w:sz w:val="28"/>
          <w:szCs w:val="28"/>
        </w:rPr>
        <w:t xml:space="preserve"> заход</w:t>
      </w:r>
      <w:r w:rsidR="00087780">
        <w:rPr>
          <w:rFonts w:eastAsia="Arial Unicode MS"/>
          <w:sz w:val="28"/>
          <w:szCs w:val="28"/>
        </w:rPr>
        <w:t>и</w:t>
      </w:r>
      <w:r w:rsidR="00087780" w:rsidRPr="00B31B1A">
        <w:rPr>
          <w:rFonts w:eastAsia="Arial Unicode MS"/>
          <w:sz w:val="28"/>
          <w:szCs w:val="28"/>
        </w:rPr>
        <w:t xml:space="preserve"> </w:t>
      </w:r>
      <w:r w:rsidR="00087780">
        <w:rPr>
          <w:rFonts w:eastAsia="Arial Unicode MS"/>
          <w:sz w:val="28"/>
          <w:szCs w:val="28"/>
        </w:rPr>
        <w:t xml:space="preserve">до </w:t>
      </w:r>
      <w:r>
        <w:rPr>
          <w:rFonts w:eastAsia="Arial Unicode MS"/>
          <w:sz w:val="28"/>
          <w:szCs w:val="28"/>
        </w:rPr>
        <w:t>(особа)</w:t>
      </w:r>
      <w:r w:rsidR="00087780">
        <w:rPr>
          <w:rFonts w:eastAsia="Arial Unicode MS"/>
          <w:sz w:val="28"/>
          <w:szCs w:val="28"/>
        </w:rPr>
        <w:t xml:space="preserve"> </w:t>
      </w:r>
      <w:r w:rsidR="00087780" w:rsidRPr="00B31B1A">
        <w:rPr>
          <w:rFonts w:eastAsia="Arial Unicode MS"/>
          <w:sz w:val="28"/>
          <w:szCs w:val="28"/>
        </w:rPr>
        <w:t>за самовільне захоплення земельної ділянки згідно з чинним законодавством.</w:t>
      </w:r>
    </w:p>
    <w:p w:rsidR="00087780" w:rsidRPr="00B31B1A" w:rsidRDefault="0098642A" w:rsidP="00087780">
      <w:pPr>
        <w:spacing w:line="216" w:lineRule="auto"/>
        <w:jc w:val="both"/>
        <w:rPr>
          <w:rFonts w:eastAsia="Arial Unicode MS" w:hint="eastAsia"/>
          <w:sz w:val="28"/>
          <w:szCs w:val="28"/>
        </w:rPr>
      </w:pPr>
      <w:r>
        <w:rPr>
          <w:rFonts w:eastAsia="Arial Unicode MS"/>
          <w:sz w:val="28"/>
          <w:szCs w:val="28"/>
        </w:rPr>
        <w:t>4.</w:t>
      </w:r>
      <w:r w:rsidR="00087780">
        <w:rPr>
          <w:rFonts w:eastAsia="Arial Unicode MS"/>
          <w:sz w:val="28"/>
          <w:szCs w:val="28"/>
        </w:rPr>
        <w:tab/>
      </w:r>
      <w:r w:rsidR="00087780" w:rsidRPr="00B31B1A">
        <w:rPr>
          <w:rFonts w:eastAsia="Arial Unicode MS"/>
          <w:sz w:val="28"/>
          <w:szCs w:val="28"/>
        </w:rPr>
        <w:t xml:space="preserve">Контроль за виконанням рішення покласти на заступника голови Київської районної в м. Полтаві ради </w:t>
      </w:r>
      <w:r w:rsidR="00BC7013">
        <w:rPr>
          <w:rFonts w:eastAsia="Arial Unicode MS"/>
          <w:sz w:val="28"/>
          <w:szCs w:val="28"/>
        </w:rPr>
        <w:t>О.</w:t>
      </w:r>
      <w:proofErr w:type="spellStart"/>
      <w:r w:rsidR="00BC7013">
        <w:rPr>
          <w:rFonts w:eastAsia="Arial Unicode MS"/>
          <w:sz w:val="28"/>
          <w:szCs w:val="28"/>
        </w:rPr>
        <w:t>Парпуру</w:t>
      </w:r>
      <w:proofErr w:type="spellEnd"/>
      <w:r w:rsidR="00BC7013">
        <w:rPr>
          <w:rFonts w:eastAsia="Arial Unicode MS"/>
          <w:sz w:val="28"/>
          <w:szCs w:val="28"/>
        </w:rPr>
        <w:t>.</w:t>
      </w:r>
    </w:p>
    <w:p w:rsidR="00087780" w:rsidRPr="00B31B1A" w:rsidRDefault="00087780" w:rsidP="00087780">
      <w:pPr>
        <w:spacing w:line="216" w:lineRule="auto"/>
        <w:rPr>
          <w:b/>
          <w:sz w:val="36"/>
          <w:szCs w:val="36"/>
          <w:lang w:val="ru-RU"/>
        </w:rPr>
      </w:pPr>
    </w:p>
    <w:p w:rsidR="00087780" w:rsidRPr="00B31B1A" w:rsidRDefault="00087780" w:rsidP="00087780">
      <w:pPr>
        <w:shd w:val="clear" w:color="auto" w:fill="FFFFFF"/>
        <w:autoSpaceDE w:val="0"/>
        <w:spacing w:line="302" w:lineRule="exact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087780" w:rsidRDefault="00087780" w:rsidP="00087780">
      <w:pPr>
        <w:shd w:val="clear" w:color="auto" w:fill="FFFFFF"/>
        <w:autoSpaceDE w:val="0"/>
        <w:spacing w:line="302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районної ради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 xml:space="preserve">          С.</w:t>
      </w:r>
      <w:proofErr w:type="spell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Синягівський</w:t>
      </w:r>
      <w:proofErr w:type="spellEnd"/>
    </w:p>
    <w:p w:rsidR="00087780" w:rsidRDefault="00087780" w:rsidP="00087780">
      <w:pPr>
        <w:shd w:val="clear" w:color="auto" w:fill="FFFFFF"/>
        <w:autoSpaceDE w:val="0"/>
        <w:spacing w:line="302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7780" w:rsidRDefault="00087780" w:rsidP="00087780">
      <w:pPr>
        <w:shd w:val="clear" w:color="auto" w:fill="FFFFFF"/>
        <w:autoSpaceDE w:val="0"/>
        <w:spacing w:line="302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7780" w:rsidRDefault="00087780" w:rsidP="00087780">
      <w:pPr>
        <w:shd w:val="clear" w:color="auto" w:fill="FFFFFF"/>
        <w:autoSpaceDE w:val="0"/>
        <w:spacing w:line="302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7780" w:rsidRDefault="00087780" w:rsidP="00087780">
      <w:pPr>
        <w:shd w:val="clear" w:color="auto" w:fill="FFFFFF"/>
        <w:autoSpaceDE w:val="0"/>
        <w:spacing w:line="302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7780" w:rsidRDefault="00087780" w:rsidP="00087780">
      <w:pPr>
        <w:shd w:val="clear" w:color="auto" w:fill="FFFFFF"/>
        <w:autoSpaceDE w:val="0"/>
        <w:spacing w:line="302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206E20" w:rsidRDefault="00206E20"/>
    <w:sectPr w:rsidR="00206E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04A0"/>
    <w:multiLevelType w:val="hybridMultilevel"/>
    <w:tmpl w:val="6DA25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B3E"/>
    <w:rsid w:val="00087780"/>
    <w:rsid w:val="00206E20"/>
    <w:rsid w:val="00726699"/>
    <w:rsid w:val="00824B3E"/>
    <w:rsid w:val="0098642A"/>
    <w:rsid w:val="00BC7013"/>
    <w:rsid w:val="00C003EF"/>
    <w:rsid w:val="00C17010"/>
    <w:rsid w:val="00D4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80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paragraph" w:styleId="4">
    <w:name w:val="heading 4"/>
    <w:basedOn w:val="a"/>
    <w:next w:val="a"/>
    <w:link w:val="40"/>
    <w:unhideWhenUsed/>
    <w:qFormat/>
    <w:rsid w:val="00087780"/>
    <w:pPr>
      <w:keepNext/>
      <w:keepLines/>
      <w:widowControl/>
      <w:suppressAutoHyphens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8778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087780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80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paragraph" w:styleId="4">
    <w:name w:val="heading 4"/>
    <w:basedOn w:val="a"/>
    <w:next w:val="a"/>
    <w:link w:val="40"/>
    <w:unhideWhenUsed/>
    <w:qFormat/>
    <w:rsid w:val="00087780"/>
    <w:pPr>
      <w:keepNext/>
      <w:keepLines/>
      <w:widowControl/>
      <w:suppressAutoHyphens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8778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087780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2017-04-26T07:19:00Z</cp:lastPrinted>
  <dcterms:created xsi:type="dcterms:W3CDTF">2017-04-20T08:52:00Z</dcterms:created>
  <dcterms:modified xsi:type="dcterms:W3CDTF">2017-04-26T07:35:00Z</dcterms:modified>
</cp:coreProperties>
</file>